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913" w:rsidRPr="00835B82" w:rsidRDefault="00190913" w:rsidP="00190913">
      <w:pPr>
        <w:pStyle w:val="tc2"/>
        <w:shd w:val="clear" w:color="auto" w:fill="FFFFFF"/>
        <w:rPr>
          <w:rFonts w:ascii="Century" w:hAnsi="Century" w:cs="Arial"/>
        </w:rPr>
      </w:pPr>
      <w:r w:rsidRPr="00835B82">
        <w:rPr>
          <w:rFonts w:ascii="Century" w:hAnsi="Century" w:cs="Arial"/>
          <w:noProof/>
          <w:lang w:eastAsia="uk-UA"/>
        </w:rPr>
        <w:drawing>
          <wp:inline distT="0" distB="0" distL="0" distR="0" wp14:anchorId="6C66FFA4" wp14:editId="466A194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913" w:rsidRPr="00844A10" w:rsidRDefault="00190913" w:rsidP="0019091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844A10">
        <w:rPr>
          <w:rFonts w:ascii="Century" w:hAnsi="Century"/>
          <w:sz w:val="28"/>
          <w:szCs w:val="32"/>
        </w:rPr>
        <w:t>УКРАЇНА</w:t>
      </w:r>
    </w:p>
    <w:p w:rsidR="00190913" w:rsidRPr="00844A10" w:rsidRDefault="00190913" w:rsidP="0019091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844A10">
        <w:rPr>
          <w:rFonts w:ascii="Century" w:hAnsi="Century"/>
          <w:b/>
          <w:sz w:val="28"/>
        </w:rPr>
        <w:t>ГОРОДОЦЬКА МІСЬКА РАДА</w:t>
      </w:r>
    </w:p>
    <w:p w:rsidR="00190913" w:rsidRPr="00844A10" w:rsidRDefault="00190913" w:rsidP="00190913">
      <w:pPr>
        <w:pStyle w:val="tc2"/>
        <w:shd w:val="clear" w:color="auto" w:fill="FFFFFF"/>
        <w:spacing w:line="240" w:lineRule="auto"/>
        <w:rPr>
          <w:rFonts w:ascii="Century" w:hAnsi="Century"/>
          <w:szCs w:val="28"/>
        </w:rPr>
      </w:pPr>
      <w:r w:rsidRPr="00844A10">
        <w:rPr>
          <w:rFonts w:ascii="Century" w:hAnsi="Century"/>
          <w:szCs w:val="28"/>
        </w:rPr>
        <w:t>ЛЬВІВСЬКОЇ ОБЛАСТІ</w:t>
      </w:r>
    </w:p>
    <w:p w:rsidR="00190913" w:rsidRPr="00844A10" w:rsidRDefault="00B337D8" w:rsidP="000A54F1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 w:val="28"/>
          <w:szCs w:val="28"/>
        </w:rPr>
        <w:t>41</w:t>
      </w:r>
      <w:r w:rsidR="00844A10" w:rsidRPr="00844A10">
        <w:rPr>
          <w:rFonts w:ascii="Century" w:hAnsi="Century"/>
          <w:b/>
          <w:szCs w:val="28"/>
        </w:rPr>
        <w:t xml:space="preserve"> </w:t>
      </w:r>
      <w:r w:rsidR="00190913" w:rsidRPr="00844A10">
        <w:rPr>
          <w:rFonts w:ascii="Century" w:hAnsi="Century"/>
          <w:b/>
          <w:szCs w:val="28"/>
        </w:rPr>
        <w:t>СЕСІЯ ВОСЬМОГО СКЛИКАННЯ</w:t>
      </w:r>
    </w:p>
    <w:p w:rsidR="00190913" w:rsidRDefault="00190913" w:rsidP="000A54F1">
      <w:pPr>
        <w:jc w:val="center"/>
        <w:rPr>
          <w:rFonts w:ascii="Century" w:hAnsi="Century"/>
          <w:b/>
          <w:sz w:val="32"/>
          <w:szCs w:val="32"/>
        </w:rPr>
      </w:pPr>
      <w:r w:rsidRPr="00844A10">
        <w:rPr>
          <w:rFonts w:ascii="Century" w:hAnsi="Century"/>
          <w:b/>
          <w:sz w:val="32"/>
          <w:szCs w:val="36"/>
        </w:rPr>
        <w:t xml:space="preserve">РІШЕННЯ № </w:t>
      </w:r>
      <w:r w:rsidR="005E361F">
        <w:rPr>
          <w:rFonts w:ascii="Century" w:hAnsi="Century"/>
          <w:b/>
          <w:sz w:val="32"/>
          <w:szCs w:val="36"/>
        </w:rPr>
        <w:t>23/41-670</w:t>
      </w:r>
      <w:r w:rsidR="005E361F">
        <w:rPr>
          <w:rFonts w:ascii="Century" w:hAnsi="Century"/>
          <w:b/>
          <w:sz w:val="32"/>
          <w:szCs w:val="36"/>
        </w:rPr>
        <w:t>8</w:t>
      </w:r>
      <w:bookmarkStart w:id="0" w:name="_GoBack"/>
      <w:bookmarkEnd w:id="0"/>
    </w:p>
    <w:p w:rsidR="000A54F1" w:rsidRPr="00844A10" w:rsidRDefault="000A54F1" w:rsidP="000A54F1">
      <w:pPr>
        <w:jc w:val="center"/>
        <w:rPr>
          <w:rFonts w:ascii="Century" w:hAnsi="Century"/>
          <w:b/>
          <w:sz w:val="32"/>
          <w:szCs w:val="36"/>
        </w:rPr>
      </w:pPr>
    </w:p>
    <w:p w:rsidR="00190913" w:rsidRPr="00FB12E9" w:rsidRDefault="00B337D8" w:rsidP="00190913">
      <w:pPr>
        <w:rPr>
          <w:rFonts w:ascii="Century" w:hAnsi="Century"/>
          <w:szCs w:val="28"/>
        </w:rPr>
      </w:pPr>
      <w:r w:rsidRPr="00FB12E9">
        <w:rPr>
          <w:rFonts w:ascii="Century" w:hAnsi="Century"/>
          <w:szCs w:val="28"/>
        </w:rPr>
        <w:t>14 грудня</w:t>
      </w:r>
      <w:r w:rsidR="00190913" w:rsidRPr="00FB12E9">
        <w:rPr>
          <w:rFonts w:ascii="Century" w:hAnsi="Century"/>
          <w:szCs w:val="28"/>
        </w:rPr>
        <w:t xml:space="preserve"> 2023 року</w:t>
      </w:r>
      <w:r w:rsidR="00190913" w:rsidRPr="00FB12E9">
        <w:rPr>
          <w:rFonts w:ascii="Century" w:hAnsi="Century"/>
          <w:szCs w:val="28"/>
        </w:rPr>
        <w:tab/>
      </w:r>
      <w:r w:rsidR="00190913" w:rsidRPr="00FB12E9">
        <w:rPr>
          <w:rFonts w:ascii="Century" w:hAnsi="Century"/>
          <w:szCs w:val="28"/>
        </w:rPr>
        <w:tab/>
      </w:r>
      <w:r w:rsidR="00190913" w:rsidRPr="00FB12E9">
        <w:rPr>
          <w:rFonts w:ascii="Century" w:hAnsi="Century"/>
          <w:szCs w:val="28"/>
        </w:rPr>
        <w:tab/>
      </w:r>
      <w:r w:rsidR="00190913" w:rsidRPr="00FB12E9">
        <w:rPr>
          <w:rFonts w:ascii="Century" w:hAnsi="Century"/>
          <w:szCs w:val="28"/>
        </w:rPr>
        <w:tab/>
      </w:r>
      <w:r w:rsidR="00190913" w:rsidRPr="00FB12E9">
        <w:rPr>
          <w:rFonts w:ascii="Century" w:hAnsi="Century"/>
          <w:szCs w:val="28"/>
        </w:rPr>
        <w:tab/>
      </w:r>
      <w:r w:rsidR="00190913" w:rsidRPr="00FB12E9">
        <w:rPr>
          <w:rFonts w:ascii="Century" w:hAnsi="Century"/>
          <w:szCs w:val="28"/>
        </w:rPr>
        <w:tab/>
        <w:t xml:space="preserve">              </w:t>
      </w:r>
      <w:r w:rsidR="00844A10" w:rsidRPr="00FB12E9">
        <w:rPr>
          <w:rFonts w:ascii="Century" w:hAnsi="Century"/>
          <w:szCs w:val="28"/>
        </w:rPr>
        <w:t xml:space="preserve">      </w:t>
      </w:r>
      <w:r w:rsidR="00FB12E9">
        <w:rPr>
          <w:rFonts w:ascii="Century" w:hAnsi="Century"/>
          <w:szCs w:val="28"/>
        </w:rPr>
        <w:t xml:space="preserve">       </w:t>
      </w:r>
      <w:r w:rsidR="00844A10" w:rsidRPr="00FB12E9">
        <w:rPr>
          <w:rFonts w:ascii="Century" w:hAnsi="Century"/>
          <w:szCs w:val="28"/>
        </w:rPr>
        <w:t xml:space="preserve">   </w:t>
      </w:r>
      <w:r w:rsidR="00190913" w:rsidRPr="00FB12E9">
        <w:rPr>
          <w:rFonts w:ascii="Century" w:hAnsi="Century"/>
          <w:szCs w:val="28"/>
        </w:rPr>
        <w:t>м. Городок</w:t>
      </w:r>
    </w:p>
    <w:p w:rsidR="00190913" w:rsidRPr="00FB12E9" w:rsidRDefault="00190913" w:rsidP="00190913">
      <w:pPr>
        <w:jc w:val="both"/>
        <w:rPr>
          <w:rFonts w:ascii="Century" w:hAnsi="Century"/>
          <w:szCs w:val="28"/>
        </w:rPr>
      </w:pPr>
    </w:p>
    <w:p w:rsidR="00190913" w:rsidRPr="00FB12E9" w:rsidRDefault="00190913" w:rsidP="00190913">
      <w:pPr>
        <w:jc w:val="both"/>
        <w:rPr>
          <w:rFonts w:ascii="Century" w:hAnsi="Century"/>
          <w:b/>
          <w:szCs w:val="28"/>
        </w:rPr>
      </w:pPr>
      <w:r w:rsidRPr="00FB12E9">
        <w:rPr>
          <w:rFonts w:ascii="Century" w:hAnsi="Century"/>
          <w:b/>
          <w:szCs w:val="28"/>
        </w:rPr>
        <w:t xml:space="preserve">Про надання дозволу </w:t>
      </w:r>
      <w:r w:rsidR="00B337D8" w:rsidRPr="00FB12E9">
        <w:rPr>
          <w:rFonts w:ascii="Century" w:hAnsi="Century"/>
          <w:b/>
          <w:szCs w:val="28"/>
        </w:rPr>
        <w:t>ТОВ «Торговий Дім «</w:t>
      </w:r>
      <w:proofErr w:type="spellStart"/>
      <w:r w:rsidR="00B337D8" w:rsidRPr="00FB12E9">
        <w:rPr>
          <w:rFonts w:ascii="Century" w:hAnsi="Century"/>
          <w:b/>
          <w:szCs w:val="28"/>
        </w:rPr>
        <w:t>Екопайп</w:t>
      </w:r>
      <w:proofErr w:type="spellEnd"/>
      <w:r w:rsidR="00B337D8" w:rsidRPr="00FB12E9">
        <w:rPr>
          <w:rFonts w:ascii="Century" w:hAnsi="Century"/>
          <w:b/>
          <w:szCs w:val="28"/>
        </w:rPr>
        <w:t xml:space="preserve">-Львів» </w:t>
      </w:r>
      <w:r w:rsidRPr="00FB12E9">
        <w:rPr>
          <w:rFonts w:ascii="Century" w:hAnsi="Century"/>
          <w:b/>
          <w:szCs w:val="28"/>
        </w:rPr>
        <w:t>на розроблення технічн</w:t>
      </w:r>
      <w:r w:rsidR="00B337D8" w:rsidRPr="00FB12E9">
        <w:rPr>
          <w:rFonts w:ascii="Century" w:hAnsi="Century"/>
          <w:b/>
          <w:szCs w:val="28"/>
        </w:rPr>
        <w:t>ої</w:t>
      </w:r>
      <w:r w:rsidRPr="00FB12E9">
        <w:rPr>
          <w:rFonts w:ascii="Century" w:hAnsi="Century"/>
          <w:b/>
          <w:szCs w:val="28"/>
        </w:rPr>
        <w:t xml:space="preserve"> документаці</w:t>
      </w:r>
      <w:r w:rsidR="00B337D8" w:rsidRPr="00FB12E9">
        <w:rPr>
          <w:rFonts w:ascii="Century" w:hAnsi="Century"/>
          <w:b/>
          <w:szCs w:val="28"/>
        </w:rPr>
        <w:t>ї</w:t>
      </w:r>
      <w:r w:rsidRPr="00FB12E9">
        <w:rPr>
          <w:rFonts w:ascii="Century" w:hAnsi="Century"/>
          <w:b/>
          <w:szCs w:val="28"/>
        </w:rPr>
        <w:t xml:space="preserve"> з нормативної грошової оцінки земельн</w:t>
      </w:r>
      <w:r w:rsidR="00B337D8" w:rsidRPr="00FB12E9">
        <w:rPr>
          <w:rFonts w:ascii="Century" w:hAnsi="Century"/>
          <w:b/>
          <w:szCs w:val="28"/>
        </w:rPr>
        <w:t>ої</w:t>
      </w:r>
      <w:r w:rsidRPr="00FB12E9">
        <w:rPr>
          <w:rFonts w:ascii="Century" w:hAnsi="Century"/>
          <w:b/>
          <w:szCs w:val="28"/>
        </w:rPr>
        <w:t xml:space="preserve"> ділян</w:t>
      </w:r>
      <w:r w:rsidR="00B337D8" w:rsidRPr="00FB12E9">
        <w:rPr>
          <w:rFonts w:ascii="Century" w:hAnsi="Century"/>
          <w:b/>
          <w:szCs w:val="28"/>
        </w:rPr>
        <w:t>ки площею 0,0033 га кадастровий номер 4620981000:11:000:0041</w:t>
      </w:r>
      <w:r w:rsidRPr="00FB12E9">
        <w:rPr>
          <w:rFonts w:ascii="Century" w:hAnsi="Century"/>
          <w:b/>
          <w:szCs w:val="28"/>
        </w:rPr>
        <w:t xml:space="preserve"> </w:t>
      </w:r>
      <w:r w:rsidR="00B337D8" w:rsidRPr="00FB12E9">
        <w:rPr>
          <w:rFonts w:ascii="Century" w:hAnsi="Century"/>
          <w:b/>
          <w:szCs w:val="28"/>
        </w:rPr>
        <w:t>на</w:t>
      </w:r>
      <w:r w:rsidRPr="00FB12E9">
        <w:rPr>
          <w:rFonts w:ascii="Century" w:hAnsi="Century"/>
          <w:b/>
          <w:szCs w:val="28"/>
        </w:rPr>
        <w:t xml:space="preserve"> території Городоцької міської ради </w:t>
      </w:r>
      <w:r w:rsidR="00B337D8" w:rsidRPr="00FB12E9">
        <w:rPr>
          <w:rFonts w:ascii="Century" w:hAnsi="Century"/>
          <w:b/>
          <w:szCs w:val="28"/>
        </w:rPr>
        <w:t>Львівського району Львівської області</w:t>
      </w:r>
    </w:p>
    <w:p w:rsidR="00190913" w:rsidRPr="00FB12E9" w:rsidRDefault="00190913" w:rsidP="00190913">
      <w:pPr>
        <w:jc w:val="both"/>
        <w:rPr>
          <w:rFonts w:ascii="Century" w:hAnsi="Century"/>
          <w:b/>
          <w:szCs w:val="28"/>
        </w:rPr>
      </w:pPr>
    </w:p>
    <w:p w:rsidR="00190913" w:rsidRDefault="00B337D8" w:rsidP="00B337D8">
      <w:pPr>
        <w:jc w:val="both"/>
        <w:rPr>
          <w:rFonts w:ascii="Century" w:hAnsi="Century"/>
          <w:szCs w:val="28"/>
        </w:rPr>
      </w:pPr>
      <w:r w:rsidRPr="00FB12E9">
        <w:rPr>
          <w:rFonts w:ascii="Century" w:hAnsi="Century"/>
          <w:szCs w:val="28"/>
        </w:rPr>
        <w:t>Розглянувши звернення ТОВ «Торговий Дім «</w:t>
      </w:r>
      <w:proofErr w:type="spellStart"/>
      <w:r w:rsidRPr="00FB12E9">
        <w:rPr>
          <w:rFonts w:ascii="Century" w:hAnsi="Century"/>
          <w:szCs w:val="28"/>
        </w:rPr>
        <w:t>Екопайп</w:t>
      </w:r>
      <w:proofErr w:type="spellEnd"/>
      <w:r w:rsidRPr="00FB12E9">
        <w:rPr>
          <w:rFonts w:ascii="Century" w:hAnsi="Century"/>
          <w:szCs w:val="28"/>
        </w:rPr>
        <w:t>-Львів» від 25.10.2023 р. №25/10 про надання дозволу на розроблення технічної документації з нормативної грошової оцінки земельної ділянки площею 0,0033 га кадастровий номер 4620981000:11:000:0041 на території Городоцької міської ради Львівського району Львівської області</w:t>
      </w:r>
      <w:r w:rsidR="00190913" w:rsidRPr="00FB12E9">
        <w:rPr>
          <w:rFonts w:ascii="Century" w:hAnsi="Century"/>
          <w:szCs w:val="28"/>
        </w:rPr>
        <w:t xml:space="preserve">, керуючись </w:t>
      </w:r>
      <w:proofErr w:type="spellStart"/>
      <w:r w:rsidR="00190913" w:rsidRPr="00FB12E9">
        <w:rPr>
          <w:rFonts w:ascii="Century" w:hAnsi="Century"/>
          <w:szCs w:val="28"/>
        </w:rPr>
        <w:t>ст.ст</w:t>
      </w:r>
      <w:proofErr w:type="spellEnd"/>
      <w:r w:rsidR="00190913" w:rsidRPr="00FB12E9">
        <w:rPr>
          <w:rFonts w:ascii="Century" w:hAnsi="Century"/>
          <w:szCs w:val="28"/>
        </w:rPr>
        <w:t>. 12, 201 Земельного кодексу України, ст. 15, 18 Закону України «Про оцінку земель» та ст. 26 Закону України „Про місцеве самоврядування в Україні” міська рада</w:t>
      </w:r>
    </w:p>
    <w:p w:rsidR="00FB12E9" w:rsidRPr="00FB12E9" w:rsidRDefault="00FB12E9" w:rsidP="00B337D8">
      <w:pPr>
        <w:jc w:val="both"/>
        <w:rPr>
          <w:rFonts w:ascii="Century" w:hAnsi="Century"/>
          <w:szCs w:val="28"/>
        </w:rPr>
      </w:pPr>
    </w:p>
    <w:p w:rsidR="00190913" w:rsidRPr="00FB12E9" w:rsidRDefault="00190913" w:rsidP="00844A10">
      <w:pPr>
        <w:spacing w:after="240"/>
        <w:rPr>
          <w:rFonts w:ascii="Century" w:hAnsi="Century"/>
          <w:szCs w:val="28"/>
        </w:rPr>
      </w:pPr>
      <w:r w:rsidRPr="00FB12E9">
        <w:rPr>
          <w:rFonts w:ascii="Century" w:hAnsi="Century"/>
          <w:b/>
          <w:szCs w:val="28"/>
        </w:rPr>
        <w:t>В</w:t>
      </w:r>
      <w:r w:rsidR="00844A10" w:rsidRPr="00FB12E9">
        <w:rPr>
          <w:rFonts w:ascii="Century" w:hAnsi="Century"/>
          <w:b/>
          <w:szCs w:val="28"/>
        </w:rPr>
        <w:t xml:space="preserve"> </w:t>
      </w:r>
      <w:r w:rsidRPr="00FB12E9">
        <w:rPr>
          <w:rFonts w:ascii="Century" w:hAnsi="Century"/>
          <w:b/>
          <w:szCs w:val="28"/>
        </w:rPr>
        <w:t>И</w:t>
      </w:r>
      <w:r w:rsidR="00844A10" w:rsidRPr="00FB12E9">
        <w:rPr>
          <w:rFonts w:ascii="Century" w:hAnsi="Century"/>
          <w:b/>
          <w:szCs w:val="28"/>
        </w:rPr>
        <w:t xml:space="preserve"> </w:t>
      </w:r>
      <w:r w:rsidRPr="00FB12E9">
        <w:rPr>
          <w:rFonts w:ascii="Century" w:hAnsi="Century"/>
          <w:b/>
          <w:szCs w:val="28"/>
        </w:rPr>
        <w:t>Р</w:t>
      </w:r>
      <w:r w:rsidR="00844A10" w:rsidRPr="00FB12E9">
        <w:rPr>
          <w:rFonts w:ascii="Century" w:hAnsi="Century"/>
          <w:b/>
          <w:szCs w:val="28"/>
        </w:rPr>
        <w:t xml:space="preserve"> </w:t>
      </w:r>
      <w:r w:rsidRPr="00FB12E9">
        <w:rPr>
          <w:rFonts w:ascii="Century" w:hAnsi="Century"/>
          <w:b/>
          <w:szCs w:val="28"/>
        </w:rPr>
        <w:t>І</w:t>
      </w:r>
      <w:r w:rsidR="00844A10" w:rsidRPr="00FB12E9">
        <w:rPr>
          <w:rFonts w:ascii="Century" w:hAnsi="Century"/>
          <w:b/>
          <w:szCs w:val="28"/>
        </w:rPr>
        <w:t xml:space="preserve"> </w:t>
      </w:r>
      <w:r w:rsidRPr="00FB12E9">
        <w:rPr>
          <w:rFonts w:ascii="Century" w:hAnsi="Century"/>
          <w:b/>
          <w:szCs w:val="28"/>
        </w:rPr>
        <w:t>Ш</w:t>
      </w:r>
      <w:r w:rsidR="00844A10" w:rsidRPr="00FB12E9">
        <w:rPr>
          <w:rFonts w:ascii="Century" w:hAnsi="Century"/>
          <w:b/>
          <w:szCs w:val="28"/>
        </w:rPr>
        <w:t xml:space="preserve"> </w:t>
      </w:r>
      <w:r w:rsidRPr="00FB12E9">
        <w:rPr>
          <w:rFonts w:ascii="Century" w:hAnsi="Century"/>
          <w:b/>
          <w:szCs w:val="28"/>
        </w:rPr>
        <w:t>И</w:t>
      </w:r>
      <w:r w:rsidR="00844A10" w:rsidRPr="00FB12E9">
        <w:rPr>
          <w:rFonts w:ascii="Century" w:hAnsi="Century"/>
          <w:b/>
          <w:szCs w:val="28"/>
        </w:rPr>
        <w:t xml:space="preserve"> </w:t>
      </w:r>
      <w:r w:rsidRPr="00FB12E9">
        <w:rPr>
          <w:rFonts w:ascii="Century" w:hAnsi="Century"/>
          <w:b/>
          <w:szCs w:val="28"/>
        </w:rPr>
        <w:t>Л</w:t>
      </w:r>
      <w:r w:rsidR="00844A10" w:rsidRPr="00FB12E9">
        <w:rPr>
          <w:rFonts w:ascii="Century" w:hAnsi="Century"/>
          <w:b/>
          <w:szCs w:val="28"/>
        </w:rPr>
        <w:t xml:space="preserve"> </w:t>
      </w:r>
      <w:r w:rsidRPr="00FB12E9">
        <w:rPr>
          <w:rFonts w:ascii="Century" w:hAnsi="Century"/>
          <w:b/>
          <w:szCs w:val="28"/>
        </w:rPr>
        <w:t>А:</w:t>
      </w:r>
    </w:p>
    <w:p w:rsidR="00B337D8" w:rsidRPr="00FB12E9" w:rsidRDefault="00190913" w:rsidP="00FB12E9">
      <w:pPr>
        <w:jc w:val="both"/>
        <w:rPr>
          <w:rFonts w:ascii="Century" w:hAnsi="Century"/>
          <w:szCs w:val="28"/>
        </w:rPr>
      </w:pPr>
      <w:r w:rsidRPr="00FB12E9">
        <w:rPr>
          <w:rFonts w:ascii="Century" w:hAnsi="Century"/>
          <w:szCs w:val="28"/>
        </w:rPr>
        <w:t>1. Надати</w:t>
      </w:r>
      <w:r w:rsidR="00C76CB9" w:rsidRPr="00FB12E9">
        <w:rPr>
          <w:rFonts w:ascii="Century" w:hAnsi="Century"/>
          <w:szCs w:val="28"/>
        </w:rPr>
        <w:t xml:space="preserve">  </w:t>
      </w:r>
      <w:r w:rsidRPr="00FB12E9">
        <w:rPr>
          <w:rFonts w:ascii="Century" w:hAnsi="Century"/>
          <w:szCs w:val="28"/>
        </w:rPr>
        <w:t xml:space="preserve">дозвіл на розроблення технічної документації з нормативної грошової оцінки </w:t>
      </w:r>
      <w:r w:rsidR="00B337D8" w:rsidRPr="00FB12E9">
        <w:rPr>
          <w:rFonts w:ascii="Century" w:hAnsi="Century"/>
          <w:szCs w:val="28"/>
        </w:rPr>
        <w:t>земельної ділянки площею 0,0033</w:t>
      </w:r>
      <w:r w:rsidR="00FB12E9">
        <w:rPr>
          <w:rFonts w:ascii="Century" w:hAnsi="Century"/>
          <w:szCs w:val="28"/>
        </w:rPr>
        <w:t xml:space="preserve"> </w:t>
      </w:r>
      <w:r w:rsidR="00B337D8" w:rsidRPr="00FB12E9">
        <w:rPr>
          <w:rFonts w:ascii="Century" w:hAnsi="Century"/>
          <w:szCs w:val="28"/>
        </w:rPr>
        <w:t>га кадастровий номер 4620981000:11:000:0041 для розміщення та експлуатації основних, підсобних і допоміжних будівель і споруд підприємств переробної</w:t>
      </w:r>
      <w:r w:rsidR="00FB12E9" w:rsidRPr="00FB12E9">
        <w:rPr>
          <w:rFonts w:ascii="Century" w:hAnsi="Century"/>
          <w:szCs w:val="28"/>
        </w:rPr>
        <w:t xml:space="preserve">, машинобудівної та іншої промисловості </w:t>
      </w:r>
      <w:r w:rsidR="00B337D8" w:rsidRPr="00FB12E9">
        <w:rPr>
          <w:rFonts w:ascii="Century" w:hAnsi="Century"/>
          <w:szCs w:val="28"/>
        </w:rPr>
        <w:t xml:space="preserve">на території Городоцької міської ради Львівського району Львівської області </w:t>
      </w:r>
    </w:p>
    <w:p w:rsidR="00206955" w:rsidRPr="00FB12E9" w:rsidRDefault="009C1160" w:rsidP="00FB12E9">
      <w:pPr>
        <w:jc w:val="both"/>
        <w:rPr>
          <w:rFonts w:ascii="Century" w:hAnsi="Century"/>
          <w:szCs w:val="28"/>
        </w:rPr>
      </w:pPr>
      <w:r w:rsidRPr="00FB12E9">
        <w:rPr>
          <w:rFonts w:ascii="Century" w:hAnsi="Century"/>
          <w:szCs w:val="28"/>
        </w:rPr>
        <w:t>2</w:t>
      </w:r>
      <w:r w:rsidR="00206955" w:rsidRPr="00FB12E9">
        <w:rPr>
          <w:rFonts w:ascii="Century" w:hAnsi="Century"/>
          <w:szCs w:val="28"/>
        </w:rPr>
        <w:t>.Фінансування робіт по розробленню технічної документації з нормативної грошової оцінки земельних ділянок здійснити за рахунок коштів не заборонених законодавством.</w:t>
      </w:r>
    </w:p>
    <w:p w:rsidR="00190913" w:rsidRPr="00FB12E9" w:rsidRDefault="00206955" w:rsidP="00FB12E9">
      <w:pPr>
        <w:jc w:val="both"/>
        <w:rPr>
          <w:rFonts w:ascii="Century" w:hAnsi="Century"/>
          <w:szCs w:val="28"/>
        </w:rPr>
      </w:pPr>
      <w:r w:rsidRPr="00FB12E9">
        <w:rPr>
          <w:rFonts w:ascii="Century" w:hAnsi="Century"/>
          <w:szCs w:val="28"/>
        </w:rPr>
        <w:t>3</w:t>
      </w:r>
      <w:r w:rsidR="00190913" w:rsidRPr="00FB12E9">
        <w:rPr>
          <w:rFonts w:ascii="Century" w:hAnsi="Century"/>
          <w:szCs w:val="28"/>
        </w:rPr>
        <w:t>. Виконавчому комітету забезпечити подання на затвердження сесією міської ради, розроблену та погоджену в установленому порядку, технічну документацію з нормативної грошової оцінки земельн</w:t>
      </w:r>
      <w:r w:rsidR="00FB12E9">
        <w:rPr>
          <w:rFonts w:ascii="Century" w:hAnsi="Century"/>
          <w:szCs w:val="28"/>
        </w:rPr>
        <w:t>ої</w:t>
      </w:r>
      <w:r w:rsidR="00190913" w:rsidRPr="00FB12E9">
        <w:rPr>
          <w:rFonts w:ascii="Century" w:hAnsi="Century"/>
          <w:szCs w:val="28"/>
        </w:rPr>
        <w:t xml:space="preserve"> ділянк</w:t>
      </w:r>
      <w:r w:rsidR="00FB12E9">
        <w:rPr>
          <w:rFonts w:ascii="Century" w:hAnsi="Century"/>
          <w:szCs w:val="28"/>
        </w:rPr>
        <w:t>и</w:t>
      </w:r>
      <w:r w:rsidR="00190913" w:rsidRPr="00FB12E9">
        <w:rPr>
          <w:rFonts w:ascii="Century" w:hAnsi="Century"/>
          <w:szCs w:val="28"/>
        </w:rPr>
        <w:t>, зазначен</w:t>
      </w:r>
      <w:r w:rsidR="00FB12E9">
        <w:rPr>
          <w:rFonts w:ascii="Century" w:hAnsi="Century"/>
          <w:szCs w:val="28"/>
        </w:rPr>
        <w:t>ої</w:t>
      </w:r>
      <w:r w:rsidR="00190913" w:rsidRPr="00FB12E9">
        <w:rPr>
          <w:rFonts w:ascii="Century" w:hAnsi="Century"/>
          <w:szCs w:val="28"/>
        </w:rPr>
        <w:t xml:space="preserve"> в п.1 даного Рішення.</w:t>
      </w:r>
    </w:p>
    <w:p w:rsidR="00190913" w:rsidRPr="00FB12E9" w:rsidRDefault="00206955" w:rsidP="00190913">
      <w:pPr>
        <w:jc w:val="both"/>
        <w:rPr>
          <w:rFonts w:ascii="Century" w:hAnsi="Century"/>
          <w:szCs w:val="28"/>
        </w:rPr>
      </w:pPr>
      <w:r w:rsidRPr="00FB12E9">
        <w:rPr>
          <w:rFonts w:ascii="Century" w:hAnsi="Century"/>
          <w:szCs w:val="28"/>
        </w:rPr>
        <w:t>4</w:t>
      </w:r>
      <w:r w:rsidR="00190913" w:rsidRPr="00FB12E9">
        <w:rPr>
          <w:rFonts w:ascii="Century" w:hAnsi="Century"/>
          <w:szCs w:val="28"/>
        </w:rPr>
        <w:t>. Контроль за виконанням рішення покласти на відділ земельних відносин та постійну комісію міської ради з питань земельних ресурсів, АПК, містобудування, охорони довкілля (Кульчицький Н.Б.).</w:t>
      </w:r>
    </w:p>
    <w:p w:rsidR="00206955" w:rsidRPr="00FB12E9" w:rsidRDefault="00206955" w:rsidP="00190913">
      <w:pPr>
        <w:jc w:val="both"/>
        <w:rPr>
          <w:rFonts w:ascii="Century" w:hAnsi="Century"/>
          <w:szCs w:val="28"/>
        </w:rPr>
      </w:pPr>
    </w:p>
    <w:p w:rsidR="00206955" w:rsidRPr="00FB12E9" w:rsidRDefault="00206955" w:rsidP="00190913">
      <w:pPr>
        <w:jc w:val="both"/>
        <w:rPr>
          <w:rFonts w:ascii="Century" w:hAnsi="Century"/>
          <w:szCs w:val="28"/>
        </w:rPr>
      </w:pPr>
    </w:p>
    <w:p w:rsidR="00190913" w:rsidRPr="00835B82" w:rsidRDefault="00190913" w:rsidP="00190913">
      <w:pPr>
        <w:jc w:val="both"/>
        <w:rPr>
          <w:rFonts w:ascii="Century" w:hAnsi="Century"/>
          <w:b/>
          <w:sz w:val="28"/>
          <w:szCs w:val="28"/>
        </w:rPr>
      </w:pPr>
      <w:r w:rsidRPr="00FB12E9">
        <w:rPr>
          <w:rFonts w:ascii="Century" w:hAnsi="Century"/>
          <w:b/>
          <w:szCs w:val="28"/>
        </w:rPr>
        <w:t>Міський голова</w:t>
      </w:r>
      <w:r w:rsidRPr="00FB12E9">
        <w:rPr>
          <w:rFonts w:ascii="Century" w:hAnsi="Century"/>
          <w:b/>
          <w:szCs w:val="28"/>
        </w:rPr>
        <w:tab/>
      </w:r>
      <w:r w:rsidRPr="00FB12E9">
        <w:rPr>
          <w:rFonts w:ascii="Century" w:hAnsi="Century"/>
          <w:b/>
          <w:szCs w:val="28"/>
        </w:rPr>
        <w:tab/>
      </w:r>
      <w:r w:rsidRPr="00FB12E9">
        <w:rPr>
          <w:rFonts w:ascii="Century" w:hAnsi="Century"/>
          <w:b/>
          <w:szCs w:val="28"/>
        </w:rPr>
        <w:tab/>
      </w:r>
      <w:r w:rsidRPr="00FB12E9">
        <w:rPr>
          <w:rFonts w:ascii="Century" w:hAnsi="Century"/>
          <w:b/>
          <w:szCs w:val="28"/>
        </w:rPr>
        <w:tab/>
      </w:r>
      <w:r w:rsidRPr="00FB12E9">
        <w:rPr>
          <w:rFonts w:ascii="Century" w:hAnsi="Century"/>
          <w:b/>
          <w:szCs w:val="28"/>
        </w:rPr>
        <w:tab/>
      </w:r>
      <w:r w:rsidRPr="00FB12E9">
        <w:rPr>
          <w:rFonts w:ascii="Century" w:hAnsi="Century"/>
          <w:b/>
          <w:szCs w:val="28"/>
        </w:rPr>
        <w:tab/>
      </w:r>
      <w:r w:rsidRPr="00FB12E9">
        <w:rPr>
          <w:rFonts w:ascii="Century" w:hAnsi="Century"/>
          <w:b/>
          <w:szCs w:val="28"/>
        </w:rPr>
        <w:tab/>
      </w:r>
      <w:r w:rsidR="00FB12E9">
        <w:rPr>
          <w:rFonts w:ascii="Century" w:hAnsi="Century"/>
          <w:b/>
          <w:szCs w:val="28"/>
        </w:rPr>
        <w:t xml:space="preserve">       </w:t>
      </w:r>
      <w:r w:rsidRPr="00FB12E9">
        <w:rPr>
          <w:rFonts w:ascii="Century" w:hAnsi="Century"/>
          <w:b/>
          <w:szCs w:val="28"/>
        </w:rPr>
        <w:t xml:space="preserve">  Володимир РЕМЕНЯК</w:t>
      </w:r>
    </w:p>
    <w:p w:rsidR="00B725D6" w:rsidRDefault="00B725D6"/>
    <w:sectPr w:rsidR="00B725D6" w:rsidSect="00844A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F79BE"/>
    <w:multiLevelType w:val="hybridMultilevel"/>
    <w:tmpl w:val="8D80CAE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D6"/>
    <w:rsid w:val="00062929"/>
    <w:rsid w:val="000A54F1"/>
    <w:rsid w:val="00104E29"/>
    <w:rsid w:val="00190913"/>
    <w:rsid w:val="001A2F09"/>
    <w:rsid w:val="001E7340"/>
    <w:rsid w:val="00206955"/>
    <w:rsid w:val="002B0763"/>
    <w:rsid w:val="002D4ACC"/>
    <w:rsid w:val="00326207"/>
    <w:rsid w:val="003776CC"/>
    <w:rsid w:val="00440BDF"/>
    <w:rsid w:val="004A51FD"/>
    <w:rsid w:val="005731F2"/>
    <w:rsid w:val="005C354F"/>
    <w:rsid w:val="005E023C"/>
    <w:rsid w:val="005E361F"/>
    <w:rsid w:val="005F2FE2"/>
    <w:rsid w:val="006535D5"/>
    <w:rsid w:val="0065771B"/>
    <w:rsid w:val="006C5B90"/>
    <w:rsid w:val="00741FAF"/>
    <w:rsid w:val="00844A10"/>
    <w:rsid w:val="008B7E98"/>
    <w:rsid w:val="008E3A12"/>
    <w:rsid w:val="009C1160"/>
    <w:rsid w:val="009F6F72"/>
    <w:rsid w:val="00A74A86"/>
    <w:rsid w:val="00AB4494"/>
    <w:rsid w:val="00AB7FBA"/>
    <w:rsid w:val="00B337D8"/>
    <w:rsid w:val="00B725D6"/>
    <w:rsid w:val="00BB5BF6"/>
    <w:rsid w:val="00C00F2D"/>
    <w:rsid w:val="00C412FC"/>
    <w:rsid w:val="00C76CB9"/>
    <w:rsid w:val="00CB2BE6"/>
    <w:rsid w:val="00CC3547"/>
    <w:rsid w:val="00D66990"/>
    <w:rsid w:val="00DD12CC"/>
    <w:rsid w:val="00E67335"/>
    <w:rsid w:val="00E71053"/>
    <w:rsid w:val="00E87C65"/>
    <w:rsid w:val="00E95986"/>
    <w:rsid w:val="00F34C8C"/>
    <w:rsid w:val="00F70F63"/>
    <w:rsid w:val="00F8127B"/>
    <w:rsid w:val="00FB12E9"/>
    <w:rsid w:val="00FF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2D80A"/>
  <w15:chartTrackingRefBased/>
  <w15:docId w15:val="{BF58C056-1219-48C2-895F-383E8906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0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7C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190913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19091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87C6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1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1264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48</cp:revision>
  <cp:lastPrinted>2023-04-05T06:28:00Z</cp:lastPrinted>
  <dcterms:created xsi:type="dcterms:W3CDTF">2023-03-29T07:07:00Z</dcterms:created>
  <dcterms:modified xsi:type="dcterms:W3CDTF">2023-12-15T06:46:00Z</dcterms:modified>
</cp:coreProperties>
</file>